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514" w:rsidRDefault="00557514" w:rsidP="00557514">
      <w:pPr>
        <w:widowControl w:val="0"/>
        <w:autoSpaceDE w:val="0"/>
        <w:autoSpaceDN w:val="0"/>
        <w:adjustRightInd w:val="0"/>
        <w:jc w:val="center"/>
        <w:rPr>
          <w:rFonts w:ascii="Verdana" w:hAnsi="Verdana" w:cs="Apple Chancery"/>
          <w:b/>
          <w:color w:val="FF0000"/>
          <w:sz w:val="24"/>
          <w:szCs w:val="24"/>
        </w:rPr>
      </w:pPr>
      <w:bookmarkStart w:id="0" w:name="_GoBack"/>
      <w:bookmarkEnd w:id="0"/>
      <w:r w:rsidRPr="00C25E6C">
        <w:rPr>
          <w:rFonts w:ascii="Verdana" w:hAnsi="Verdana" w:cs="Apple Chancery"/>
          <w:b/>
          <w:color w:val="FF0000"/>
          <w:sz w:val="24"/>
          <w:szCs w:val="24"/>
        </w:rPr>
        <w:t>ANELLO D’ORO, SAN PIETROBURGO E MOSCA</w:t>
      </w:r>
    </w:p>
    <w:p w:rsidR="00557514" w:rsidRPr="0061452C" w:rsidRDefault="00557514" w:rsidP="00557514">
      <w:pPr>
        <w:widowControl w:val="0"/>
        <w:autoSpaceDE w:val="0"/>
        <w:autoSpaceDN w:val="0"/>
        <w:adjustRightInd w:val="0"/>
        <w:rPr>
          <w:rFonts w:ascii="Verdana" w:hAnsi="Verdana" w:cs="Apple Chancery"/>
          <w:b/>
          <w:color w:val="FF0000"/>
          <w:sz w:val="20"/>
          <w:szCs w:val="20"/>
        </w:rPr>
      </w:pPr>
      <w:r>
        <w:rPr>
          <w:rFonts w:ascii="Verdana" w:hAnsi="Verdana" w:cs="Times"/>
          <w:b/>
          <w:i/>
          <w:iCs/>
          <w:color w:val="000000"/>
          <w:sz w:val="20"/>
          <w:szCs w:val="20"/>
        </w:rPr>
        <w:t xml:space="preserve"> </w:t>
      </w:r>
      <w:r w:rsidRPr="00C25E6C">
        <w:rPr>
          <w:rFonts w:ascii="Verdana" w:hAnsi="Verdana" w:cs="Times"/>
          <w:b/>
          <w:i/>
          <w:iCs/>
          <w:color w:val="000000"/>
          <w:sz w:val="20"/>
          <w:szCs w:val="20"/>
        </w:rPr>
        <w:t xml:space="preserve"> </w:t>
      </w:r>
      <w:r w:rsidRPr="0061452C">
        <w:rPr>
          <w:rFonts w:ascii="Verdana" w:hAnsi="Verdana" w:cs="Times"/>
          <w:b/>
          <w:iCs/>
          <w:color w:val="000000"/>
          <w:sz w:val="20"/>
          <w:szCs w:val="20"/>
        </w:rPr>
        <w:t xml:space="preserve">DAL 12 AL 19 AGOSTO 2020 </w:t>
      </w:r>
    </w:p>
    <w:p w:rsidR="00557514" w:rsidRPr="00327A66" w:rsidRDefault="00557514" w:rsidP="00557514">
      <w:pPr>
        <w:widowControl w:val="0"/>
        <w:autoSpaceDE w:val="0"/>
        <w:autoSpaceDN w:val="0"/>
        <w:adjustRightInd w:val="0"/>
        <w:jc w:val="both"/>
        <w:rPr>
          <w:rFonts w:ascii="Verdana" w:hAnsi="Verdana" w:cs="Times"/>
          <w:b/>
          <w:bCs/>
          <w:sz w:val="20"/>
          <w:szCs w:val="20"/>
        </w:rPr>
      </w:pPr>
      <w:r w:rsidRPr="00C25E6C">
        <w:rPr>
          <w:rFonts w:ascii="Verdana" w:hAnsi="Verdana" w:cs="Times"/>
          <w:i/>
          <w:iCs/>
          <w:sz w:val="20"/>
          <w:szCs w:val="20"/>
        </w:rPr>
        <w:t xml:space="preserve">12 AGOSTO 2020 </w:t>
      </w:r>
      <w:r w:rsidRPr="00C25E6C">
        <w:rPr>
          <w:rFonts w:ascii="Verdana" w:hAnsi="Verdana" w:cs="Times"/>
          <w:b/>
          <w:bCs/>
          <w:sz w:val="20"/>
          <w:szCs w:val="20"/>
        </w:rPr>
        <w:t xml:space="preserve">MILANO – SAN PIETROBURGO </w:t>
      </w:r>
      <w:r w:rsidRPr="00C25E6C">
        <w:rPr>
          <w:rFonts w:ascii="Verdana" w:hAnsi="Verdana" w:cs="Times"/>
          <w:sz w:val="20"/>
          <w:szCs w:val="20"/>
        </w:rPr>
        <w:t xml:space="preserve">Partenza DA Savona e città limitrofe per Milano Malpensa.  Volo diretto per San Pietroburgo. Arrivo, disbrigo delle formalità doganali e trasferimento in hotel in pullman. Sistemazione nelle camere riservate. Cena e pernottamento in hotel. </w:t>
      </w:r>
    </w:p>
    <w:p w:rsidR="00D92CA3"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 xml:space="preserve">13 agosto </w:t>
      </w:r>
      <w:proofErr w:type="gramStart"/>
      <w:r w:rsidRPr="00C25E6C">
        <w:rPr>
          <w:rFonts w:ascii="Verdana" w:hAnsi="Verdana" w:cs="Times"/>
          <w:i/>
          <w:iCs/>
          <w:sz w:val="20"/>
          <w:szCs w:val="20"/>
        </w:rPr>
        <w:t xml:space="preserve">2020  </w:t>
      </w:r>
      <w:r w:rsidRPr="00C25E6C">
        <w:rPr>
          <w:rFonts w:ascii="Verdana" w:hAnsi="Verdana" w:cs="Times"/>
          <w:b/>
          <w:bCs/>
          <w:sz w:val="20"/>
          <w:szCs w:val="20"/>
        </w:rPr>
        <w:t>SAN</w:t>
      </w:r>
      <w:proofErr w:type="gramEnd"/>
      <w:r w:rsidRPr="00C25E6C">
        <w:rPr>
          <w:rFonts w:ascii="Verdana" w:hAnsi="Verdana" w:cs="Times"/>
          <w:b/>
          <w:bCs/>
          <w:sz w:val="20"/>
          <w:szCs w:val="20"/>
        </w:rPr>
        <w:t xml:space="preserve"> PIETROBURGO </w:t>
      </w:r>
      <w:r w:rsidRPr="00C25E6C">
        <w:rPr>
          <w:rFonts w:ascii="Verdana" w:hAnsi="Verdana" w:cs="Times"/>
          <w:sz w:val="20"/>
          <w:szCs w:val="20"/>
        </w:rPr>
        <w:t xml:space="preserve">Prima colazione in hotel. Mattinata dedicata alla visita panoramica della </w:t>
      </w:r>
      <w:proofErr w:type="gramStart"/>
      <w:r w:rsidRPr="00C25E6C">
        <w:rPr>
          <w:rFonts w:ascii="Verdana" w:hAnsi="Verdana" w:cs="Times"/>
          <w:sz w:val="20"/>
          <w:szCs w:val="20"/>
        </w:rPr>
        <w:t>città..</w:t>
      </w:r>
      <w:proofErr w:type="gramEnd"/>
      <w:r w:rsidRPr="00C25E6C">
        <w:rPr>
          <w:rFonts w:ascii="Verdana" w:hAnsi="Verdana" w:cs="Times"/>
          <w:sz w:val="20"/>
          <w:szCs w:val="20"/>
        </w:rPr>
        <w:t xml:space="preserve"> Pranzo in ristorante. Pomeriggio dedicato all’escursione a </w:t>
      </w:r>
      <w:proofErr w:type="spellStart"/>
      <w:r w:rsidRPr="00C25E6C">
        <w:rPr>
          <w:rFonts w:ascii="Verdana" w:hAnsi="Verdana" w:cs="Times"/>
          <w:sz w:val="20"/>
          <w:szCs w:val="20"/>
        </w:rPr>
        <w:t>Petrodvoretz</w:t>
      </w:r>
      <w:proofErr w:type="spellEnd"/>
      <w:r w:rsidRPr="00C25E6C">
        <w:rPr>
          <w:rFonts w:ascii="Verdana" w:hAnsi="Verdana" w:cs="Times"/>
          <w:sz w:val="20"/>
          <w:szCs w:val="20"/>
        </w:rPr>
        <w:t xml:space="preserve"> (incluso ingresso solo parco), località situata sul Golfo di Finlandia, fu la residenza estiva dello Zar Pietro il Grande. Cena e pernottamento in hotel.</w:t>
      </w:r>
    </w:p>
    <w:p w:rsidR="00557514" w:rsidRPr="00C25E6C" w:rsidRDefault="00D92CA3" w:rsidP="00557514">
      <w:pPr>
        <w:widowControl w:val="0"/>
        <w:autoSpaceDE w:val="0"/>
        <w:autoSpaceDN w:val="0"/>
        <w:adjustRightInd w:val="0"/>
        <w:jc w:val="both"/>
        <w:rPr>
          <w:rFonts w:ascii="Verdana" w:hAnsi="Verdana" w:cs="Times"/>
          <w:sz w:val="20"/>
          <w:szCs w:val="20"/>
        </w:rPr>
      </w:pPr>
      <w:r>
        <w:rPr>
          <w:rFonts w:ascii="Verdana" w:hAnsi="Verdana" w:cs="Times"/>
          <w:noProof/>
          <w:sz w:val="20"/>
          <w:szCs w:val="20"/>
        </w:rPr>
        <w:drawing>
          <wp:inline distT="0" distB="0" distL="0" distR="0" wp14:anchorId="1075209E" wp14:editId="2E3E39B8">
            <wp:extent cx="3209925" cy="1885950"/>
            <wp:effectExtent l="0" t="0" r="9525" b="0"/>
            <wp:docPr id="3" name="Immagine 3" descr="C:\Users\Ivaldi\AppData\Local\Microsoft\Windows\INetCache\Content.MSO\D177D2D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ldi\AppData\Local\Microsoft\Windows\INetCache\Content.MSO\D177D2D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9925" cy="1885950"/>
                    </a:xfrm>
                    <a:prstGeom prst="rect">
                      <a:avLst/>
                    </a:prstGeom>
                    <a:noFill/>
                    <a:ln>
                      <a:noFill/>
                    </a:ln>
                  </pic:spPr>
                </pic:pic>
              </a:graphicData>
            </a:graphic>
          </wp:inline>
        </w:drawing>
      </w:r>
      <w:r w:rsidR="00557514" w:rsidRPr="00C25E6C">
        <w:rPr>
          <w:rFonts w:ascii="Verdana" w:hAnsi="Verdana" w:cs="Times"/>
          <w:sz w:val="20"/>
          <w:szCs w:val="20"/>
        </w:rPr>
        <w:t xml:space="preserve"> </w:t>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14 agosto 2020</w:t>
      </w:r>
      <w:r w:rsidRPr="00C25E6C">
        <w:rPr>
          <w:rFonts w:ascii="Verdana" w:hAnsi="Verdana" w:cs="Times"/>
          <w:sz w:val="20"/>
          <w:szCs w:val="20"/>
        </w:rPr>
        <w:t xml:space="preserve"> </w:t>
      </w:r>
      <w:r w:rsidRPr="00C25E6C">
        <w:rPr>
          <w:rFonts w:ascii="Verdana" w:hAnsi="Verdana" w:cs="Times"/>
          <w:b/>
          <w:bCs/>
          <w:sz w:val="20"/>
          <w:szCs w:val="20"/>
        </w:rPr>
        <w:t xml:space="preserve">SAN PIETROBURGO </w:t>
      </w:r>
      <w:r w:rsidRPr="00C25E6C">
        <w:rPr>
          <w:rFonts w:ascii="Verdana" w:hAnsi="Verdana" w:cs="Times"/>
          <w:sz w:val="20"/>
          <w:szCs w:val="20"/>
        </w:rPr>
        <w:t xml:space="preserve">Prima colazione in hotel. Mattinata dedicata alla visita del Museo </w:t>
      </w:r>
      <w:proofErr w:type="spellStart"/>
      <w:r w:rsidRPr="00C25E6C">
        <w:rPr>
          <w:rFonts w:ascii="Verdana" w:hAnsi="Verdana" w:cs="Times"/>
          <w:sz w:val="20"/>
          <w:szCs w:val="20"/>
        </w:rPr>
        <w:t>Hermitage</w:t>
      </w:r>
      <w:proofErr w:type="spellEnd"/>
      <w:r w:rsidRPr="00C25E6C">
        <w:rPr>
          <w:rFonts w:ascii="Verdana" w:hAnsi="Verdana" w:cs="Times"/>
          <w:sz w:val="20"/>
          <w:szCs w:val="20"/>
        </w:rPr>
        <w:t xml:space="preserve">, (ingresso e uso auricolari inclusi) uno dei più grandi del mondo, le collezioni esposte comprendono oltre 2.700.000 pezzi.  Pranzo in ristorante. Pomeriggio visita alla Mostra dedicata agli Impressionisti presso il Palazzo dello Stato Maggiore (ingresso incluso) e visita alla cattedrale del Salvatore sul Sangue Versato (incluso ingresso). Cena e pernottamento in hotel. </w:t>
      </w:r>
    </w:p>
    <w:p w:rsidR="00D92CA3"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15 agosto 2020</w:t>
      </w:r>
      <w:r w:rsidRPr="00C25E6C">
        <w:rPr>
          <w:rFonts w:ascii="Verdana" w:hAnsi="Verdana" w:cs="Times"/>
          <w:sz w:val="20"/>
          <w:szCs w:val="20"/>
        </w:rPr>
        <w:t xml:space="preserve"> </w:t>
      </w:r>
      <w:r w:rsidRPr="00C25E6C">
        <w:rPr>
          <w:rFonts w:ascii="Verdana" w:hAnsi="Verdana" w:cs="Times"/>
          <w:b/>
          <w:bCs/>
          <w:sz w:val="20"/>
          <w:szCs w:val="20"/>
        </w:rPr>
        <w:t xml:space="preserve">SAN PIETROBURGO - MOSCA </w:t>
      </w:r>
      <w:r w:rsidRPr="00C25E6C">
        <w:rPr>
          <w:rFonts w:ascii="Verdana" w:hAnsi="Verdana" w:cs="Times"/>
          <w:sz w:val="20"/>
          <w:szCs w:val="20"/>
        </w:rPr>
        <w:t>Prima colazione in hotel. Mattinata dedicata alla visita della Fortezza di Pietro e Paolo (ingresso incluso), la cui costruzione coincide con la nascita di San Pietroburgo e per questo è considerata simbolo della città. Pranzo con cestino. Trasferimento in pullman alla stazione ferroviaria e partenza con treno per Mosca (seconda classe). Arrivo, trasferimento in hotel, sistemazione nelle camere riservate. Cena e pernottamento.</w:t>
      </w:r>
    </w:p>
    <w:p w:rsidR="00557514" w:rsidRPr="00C25E6C" w:rsidRDefault="00D92CA3" w:rsidP="00557514">
      <w:pPr>
        <w:widowControl w:val="0"/>
        <w:autoSpaceDE w:val="0"/>
        <w:autoSpaceDN w:val="0"/>
        <w:adjustRightInd w:val="0"/>
        <w:jc w:val="both"/>
        <w:rPr>
          <w:rFonts w:ascii="Verdana" w:hAnsi="Verdana" w:cs="Times"/>
          <w:sz w:val="20"/>
          <w:szCs w:val="20"/>
        </w:rPr>
      </w:pPr>
      <w:r>
        <w:rPr>
          <w:rFonts w:ascii="Verdana" w:hAnsi="Verdana" w:cs="Times"/>
          <w:noProof/>
          <w:sz w:val="20"/>
          <w:szCs w:val="20"/>
        </w:rPr>
        <w:drawing>
          <wp:inline distT="0" distB="0" distL="0" distR="0">
            <wp:extent cx="3105150" cy="2047875"/>
            <wp:effectExtent l="0" t="0" r="0" b="9525"/>
            <wp:docPr id="1" name="Immagine 1" descr="C:\Users\Ivaldi\AppData\Local\Microsoft\Windows\INetCache\Content.MSO\9D96122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ldi\AppData\Local\Microsoft\Windows\INetCache\Content.MSO\9D96122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2047875"/>
                    </a:xfrm>
                    <a:prstGeom prst="rect">
                      <a:avLst/>
                    </a:prstGeom>
                    <a:noFill/>
                    <a:ln>
                      <a:noFill/>
                    </a:ln>
                  </pic:spPr>
                </pic:pic>
              </a:graphicData>
            </a:graphic>
          </wp:inline>
        </w:drawing>
      </w:r>
      <w:r w:rsidR="00557514" w:rsidRPr="00C25E6C">
        <w:rPr>
          <w:rFonts w:ascii="Verdana" w:hAnsi="Verdana" w:cs="Times"/>
          <w:sz w:val="20"/>
          <w:szCs w:val="20"/>
        </w:rPr>
        <w:t xml:space="preserve"> </w:t>
      </w:r>
    </w:p>
    <w:p w:rsidR="00557514"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sz w:val="20"/>
          <w:szCs w:val="20"/>
        </w:rPr>
        <w:t>16 agosto 2020</w:t>
      </w:r>
      <w:r>
        <w:rPr>
          <w:rFonts w:ascii="Verdana" w:hAnsi="Verdana" w:cs="Times"/>
          <w:sz w:val="20"/>
          <w:szCs w:val="20"/>
        </w:rPr>
        <w:t xml:space="preserve"> </w:t>
      </w:r>
      <w:r w:rsidRPr="00C25E6C">
        <w:rPr>
          <w:rFonts w:ascii="Verdana" w:hAnsi="Verdana" w:cs="Times"/>
          <w:b/>
          <w:bCs/>
          <w:sz w:val="20"/>
          <w:szCs w:val="20"/>
        </w:rPr>
        <w:t>MOSCA - SERGHIEV POSAD - SUZDAL</w:t>
      </w:r>
      <w:r w:rsidRPr="00C25E6C">
        <w:rPr>
          <w:rFonts w:ascii="Tahoma" w:hAnsi="Tahoma" w:cs="Tahoma"/>
          <w:b/>
          <w:bCs/>
          <w:sz w:val="20"/>
          <w:szCs w:val="20"/>
        </w:rPr>
        <w:t> </w:t>
      </w:r>
      <w:r w:rsidRPr="00C25E6C">
        <w:rPr>
          <w:rFonts w:ascii="Verdana" w:hAnsi="Verdana" w:cs="Times"/>
          <w:sz w:val="20"/>
          <w:szCs w:val="20"/>
        </w:rPr>
        <w:t xml:space="preserve">Prima colazione in hotel. Partenza in pullman per </w:t>
      </w:r>
      <w:proofErr w:type="spellStart"/>
      <w:r w:rsidRPr="00C25E6C">
        <w:rPr>
          <w:rFonts w:ascii="Verdana" w:hAnsi="Verdana" w:cs="Times"/>
          <w:sz w:val="20"/>
          <w:szCs w:val="20"/>
        </w:rPr>
        <w:t>Suzdal</w:t>
      </w:r>
      <w:proofErr w:type="spellEnd"/>
      <w:r w:rsidRPr="00C25E6C">
        <w:rPr>
          <w:rFonts w:ascii="Verdana" w:hAnsi="Verdana" w:cs="Times"/>
          <w:sz w:val="20"/>
          <w:szCs w:val="20"/>
        </w:rPr>
        <w:t xml:space="preserve"> (Km 220). Durante il trasferimento sosta per la visita di </w:t>
      </w:r>
      <w:proofErr w:type="spellStart"/>
      <w:r w:rsidRPr="00C25E6C">
        <w:rPr>
          <w:rFonts w:ascii="Verdana" w:hAnsi="Verdana" w:cs="Times"/>
          <w:sz w:val="20"/>
          <w:szCs w:val="20"/>
        </w:rPr>
        <w:t>Serghiev</w:t>
      </w:r>
      <w:proofErr w:type="spellEnd"/>
      <w:r w:rsidRPr="00C25E6C">
        <w:rPr>
          <w:rFonts w:ascii="Verdana" w:hAnsi="Verdana" w:cs="Times"/>
          <w:sz w:val="20"/>
          <w:szCs w:val="20"/>
        </w:rPr>
        <w:t xml:space="preserve"> </w:t>
      </w:r>
      <w:proofErr w:type="spellStart"/>
      <w:r w:rsidRPr="00C25E6C">
        <w:rPr>
          <w:rFonts w:ascii="Verdana" w:hAnsi="Verdana" w:cs="Times"/>
          <w:sz w:val="20"/>
          <w:szCs w:val="20"/>
        </w:rPr>
        <w:t>Posad</w:t>
      </w:r>
      <w:proofErr w:type="spellEnd"/>
      <w:r w:rsidRPr="00C25E6C">
        <w:rPr>
          <w:rFonts w:ascii="Verdana" w:hAnsi="Verdana" w:cs="Times"/>
          <w:sz w:val="20"/>
          <w:szCs w:val="20"/>
        </w:rPr>
        <w:t xml:space="preserve">, città Santa Ortodossa, e </w:t>
      </w:r>
      <w:proofErr w:type="spellStart"/>
      <w:r w:rsidRPr="00C25E6C">
        <w:rPr>
          <w:rFonts w:ascii="Verdana" w:hAnsi="Verdana" w:cs="Times"/>
          <w:sz w:val="20"/>
          <w:szCs w:val="20"/>
        </w:rPr>
        <w:t>e</w:t>
      </w:r>
      <w:proofErr w:type="spellEnd"/>
      <w:r w:rsidRPr="00C25E6C">
        <w:rPr>
          <w:rFonts w:ascii="Verdana" w:hAnsi="Verdana" w:cs="Times"/>
          <w:sz w:val="20"/>
          <w:szCs w:val="20"/>
        </w:rPr>
        <w:t xml:space="preserve"> del suo complesso monasteriale (ingresso incluso), centro della vita religiosa dell’intera Russia. Pranzo in ristorante. Proseguimento per </w:t>
      </w:r>
      <w:proofErr w:type="spellStart"/>
      <w:r w:rsidRPr="00C25E6C">
        <w:rPr>
          <w:rFonts w:ascii="Verdana" w:hAnsi="Verdana" w:cs="Times"/>
          <w:sz w:val="20"/>
          <w:szCs w:val="20"/>
        </w:rPr>
        <w:t>Suzdal</w:t>
      </w:r>
      <w:proofErr w:type="spellEnd"/>
      <w:r w:rsidRPr="00C25E6C">
        <w:rPr>
          <w:rFonts w:ascii="Verdana" w:hAnsi="Verdana" w:cs="Times"/>
          <w:sz w:val="20"/>
          <w:szCs w:val="20"/>
        </w:rPr>
        <w:t xml:space="preserve">, arrivo, sistemazione nelle camere riservate. Cena e pernottamento. </w:t>
      </w:r>
    </w:p>
    <w:p w:rsidR="00D92CA3" w:rsidRPr="00C25E6C" w:rsidRDefault="00D92CA3" w:rsidP="00557514">
      <w:pPr>
        <w:widowControl w:val="0"/>
        <w:autoSpaceDE w:val="0"/>
        <w:autoSpaceDN w:val="0"/>
        <w:adjustRightInd w:val="0"/>
        <w:jc w:val="both"/>
        <w:rPr>
          <w:rFonts w:ascii="Verdana" w:hAnsi="Verdana" w:cs="Times"/>
          <w:sz w:val="20"/>
          <w:szCs w:val="20"/>
        </w:rPr>
      </w:pPr>
      <w:r>
        <w:rPr>
          <w:noProof/>
        </w:rPr>
        <w:drawing>
          <wp:inline distT="0" distB="0" distL="0" distR="0">
            <wp:extent cx="3215005" cy="2138045"/>
            <wp:effectExtent l="0" t="0" r="4445" b="0"/>
            <wp:docPr id="2" name="Immagine 2" descr="Risultato immagini per suzda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ultato immagini per suzdal&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5005" cy="2138045"/>
                    </a:xfrm>
                    <a:prstGeom prst="rect">
                      <a:avLst/>
                    </a:prstGeom>
                    <a:noFill/>
                    <a:ln>
                      <a:noFill/>
                    </a:ln>
                  </pic:spPr>
                </pic:pic>
              </a:graphicData>
            </a:graphic>
          </wp:inline>
        </w:drawing>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 xml:space="preserve">17 agosto 2020 </w:t>
      </w:r>
      <w:r w:rsidRPr="00C25E6C">
        <w:rPr>
          <w:rFonts w:ascii="Verdana" w:hAnsi="Verdana" w:cs="Times"/>
          <w:b/>
          <w:bCs/>
          <w:sz w:val="20"/>
          <w:szCs w:val="20"/>
        </w:rPr>
        <w:t xml:space="preserve">SUZDAL - VLADIMIR - MOSCA </w:t>
      </w:r>
      <w:r w:rsidRPr="00C25E6C">
        <w:rPr>
          <w:rFonts w:ascii="Verdana" w:hAnsi="Verdana" w:cs="Times"/>
          <w:sz w:val="20"/>
          <w:szCs w:val="20"/>
        </w:rPr>
        <w:t xml:space="preserve">Prima colazione in hotel. Mattinata dedicata alla visita di </w:t>
      </w:r>
      <w:proofErr w:type="spellStart"/>
      <w:r w:rsidRPr="00C25E6C">
        <w:rPr>
          <w:rFonts w:ascii="Verdana" w:hAnsi="Verdana" w:cs="Times"/>
          <w:sz w:val="20"/>
          <w:szCs w:val="20"/>
        </w:rPr>
        <w:t>Suzdal</w:t>
      </w:r>
      <w:proofErr w:type="spellEnd"/>
      <w:r w:rsidRPr="00C25E6C">
        <w:rPr>
          <w:rFonts w:ascii="Verdana" w:hAnsi="Verdana" w:cs="Times"/>
          <w:sz w:val="20"/>
          <w:szCs w:val="20"/>
        </w:rPr>
        <w:t xml:space="preserve">, incantevole cittadina “in legno”, con la possente costruzione del Cremlino (ingresso incluso). Visita del Museo all’aperto dell’arte lignea. Pranzo. Partenza in pullman per Vladimir. All’arrivo visita panoramica della città, una delle più antiche della Russia, fondata nel 1108 dal Principe Vladimir </w:t>
      </w:r>
      <w:proofErr w:type="spellStart"/>
      <w:r w:rsidRPr="00C25E6C">
        <w:rPr>
          <w:rFonts w:ascii="Verdana" w:hAnsi="Verdana" w:cs="Times"/>
          <w:sz w:val="20"/>
          <w:szCs w:val="20"/>
        </w:rPr>
        <w:t>Monomach</w:t>
      </w:r>
      <w:proofErr w:type="spellEnd"/>
      <w:r w:rsidRPr="00C25E6C">
        <w:rPr>
          <w:rFonts w:ascii="Verdana" w:hAnsi="Verdana" w:cs="Times"/>
          <w:sz w:val="20"/>
          <w:szCs w:val="20"/>
        </w:rPr>
        <w:t xml:space="preserve"> da cui prende il nome, e visita della cattedrale dell’Assunzione (ingresso incluso). Proseguimento per Mosca (Km 172), arrivo, sistemazione nelle camere riservate. Cena e pernottamento. </w:t>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 xml:space="preserve">18 agosto 2020 </w:t>
      </w:r>
      <w:r w:rsidRPr="00C25E6C">
        <w:rPr>
          <w:rFonts w:ascii="Verdana" w:hAnsi="Verdana" w:cs="Times"/>
          <w:b/>
          <w:bCs/>
          <w:sz w:val="20"/>
          <w:szCs w:val="20"/>
        </w:rPr>
        <w:t xml:space="preserve">MOSCA </w:t>
      </w:r>
      <w:r w:rsidRPr="00C25E6C">
        <w:rPr>
          <w:rFonts w:ascii="Verdana" w:hAnsi="Verdana" w:cs="Times"/>
          <w:sz w:val="20"/>
          <w:szCs w:val="20"/>
        </w:rPr>
        <w:t xml:space="preserve">Prima colazione in hotel. Mattinata visita panoramica della città. Pranzo in ristorante. Pomeriggio dedicato alla visita del territorio del Cremlino (incluso ingresso a due cattedrali). Passeggiata sulla Piazza Rossa e all’adiacente parco </w:t>
      </w:r>
      <w:proofErr w:type="spellStart"/>
      <w:r w:rsidRPr="00C25E6C">
        <w:rPr>
          <w:rFonts w:ascii="Verdana" w:hAnsi="Verdana" w:cs="Times"/>
          <w:sz w:val="20"/>
          <w:szCs w:val="20"/>
        </w:rPr>
        <w:t>Zaryadye</w:t>
      </w:r>
      <w:proofErr w:type="spellEnd"/>
      <w:r w:rsidRPr="00C25E6C">
        <w:rPr>
          <w:rFonts w:ascii="Verdana" w:hAnsi="Verdana" w:cs="Times"/>
          <w:sz w:val="20"/>
          <w:szCs w:val="20"/>
        </w:rPr>
        <w:t xml:space="preserve">. Cena e </w:t>
      </w:r>
      <w:r w:rsidRPr="00C25E6C">
        <w:rPr>
          <w:rFonts w:ascii="Verdana" w:hAnsi="Verdana" w:cs="Times"/>
          <w:sz w:val="20"/>
          <w:szCs w:val="20"/>
        </w:rPr>
        <w:lastRenderedPageBreak/>
        <w:t xml:space="preserve">pernottamento in hotel. </w:t>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i/>
          <w:iCs/>
          <w:sz w:val="20"/>
          <w:szCs w:val="20"/>
        </w:rPr>
        <w:t xml:space="preserve">19 agosto 2020 </w:t>
      </w:r>
      <w:r w:rsidRPr="00C25E6C">
        <w:rPr>
          <w:rFonts w:ascii="Verdana" w:hAnsi="Verdana" w:cs="Times"/>
          <w:b/>
          <w:bCs/>
          <w:sz w:val="20"/>
          <w:szCs w:val="20"/>
        </w:rPr>
        <w:t>MOSCA - MILANO</w:t>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Times"/>
          <w:sz w:val="20"/>
          <w:szCs w:val="20"/>
        </w:rPr>
        <w:t xml:space="preserve">Prima colazione in hotel. Trasferimento in aeroporto e partenza in aereo. Arrivo e rientro con il bus presso le </w:t>
      </w:r>
      <w:proofErr w:type="spellStart"/>
      <w:r w:rsidRPr="00C25E6C">
        <w:rPr>
          <w:rFonts w:ascii="Verdana" w:hAnsi="Verdana" w:cs="Times"/>
          <w:sz w:val="20"/>
          <w:szCs w:val="20"/>
        </w:rPr>
        <w:t>localita’</w:t>
      </w:r>
      <w:proofErr w:type="spellEnd"/>
      <w:r w:rsidRPr="00C25E6C">
        <w:rPr>
          <w:rFonts w:ascii="Verdana" w:hAnsi="Verdana" w:cs="Times"/>
          <w:sz w:val="20"/>
          <w:szCs w:val="20"/>
        </w:rPr>
        <w:t xml:space="preserve"> di partenza. </w:t>
      </w:r>
    </w:p>
    <w:p w:rsidR="00557514" w:rsidRPr="00327A66" w:rsidRDefault="00557514" w:rsidP="00557514">
      <w:pPr>
        <w:widowControl w:val="0"/>
        <w:autoSpaceDE w:val="0"/>
        <w:autoSpaceDN w:val="0"/>
        <w:adjustRightInd w:val="0"/>
        <w:jc w:val="both"/>
        <w:rPr>
          <w:rFonts w:ascii="Verdana" w:hAnsi="Verdana" w:cs="Helvetica Neue"/>
          <w:bCs/>
          <w:color w:val="000000"/>
          <w:sz w:val="20"/>
          <w:szCs w:val="20"/>
        </w:rPr>
      </w:pPr>
      <w:r w:rsidRPr="00C25E6C">
        <w:rPr>
          <w:rFonts w:ascii="Verdana" w:hAnsi="Verdana" w:cs="Helvetica Neue"/>
          <w:bCs/>
          <w:color w:val="000000"/>
          <w:sz w:val="20"/>
          <w:szCs w:val="20"/>
        </w:rPr>
        <w:t>Nota: l’ordine delle visite può subire variazioni.</w:t>
      </w:r>
    </w:p>
    <w:p w:rsidR="00557514" w:rsidRPr="00C25E6C" w:rsidRDefault="00557514" w:rsidP="00557514">
      <w:pPr>
        <w:widowControl w:val="0"/>
        <w:autoSpaceDE w:val="0"/>
        <w:autoSpaceDN w:val="0"/>
        <w:adjustRightInd w:val="0"/>
        <w:jc w:val="both"/>
        <w:rPr>
          <w:rFonts w:ascii="Verdana" w:hAnsi="Verdana" w:cs="Times Roman"/>
          <w:color w:val="000000"/>
          <w:sz w:val="20"/>
          <w:szCs w:val="20"/>
        </w:rPr>
      </w:pPr>
      <w:r w:rsidRPr="00C25E6C">
        <w:rPr>
          <w:rFonts w:ascii="Verdana" w:hAnsi="Verdana" w:cs="Helvetica Neue"/>
          <w:b/>
          <w:bCs/>
          <w:color w:val="111111"/>
          <w:sz w:val="20"/>
          <w:szCs w:val="20"/>
        </w:rPr>
        <w:t xml:space="preserve">DOCUMENTI E VISTI </w:t>
      </w:r>
    </w:p>
    <w:p w:rsidR="00557514" w:rsidRPr="00C25E6C" w:rsidRDefault="00557514" w:rsidP="00557514">
      <w:pPr>
        <w:widowControl w:val="0"/>
        <w:autoSpaceDE w:val="0"/>
        <w:autoSpaceDN w:val="0"/>
        <w:adjustRightInd w:val="0"/>
        <w:jc w:val="both"/>
        <w:rPr>
          <w:rFonts w:ascii="Verdana" w:hAnsi="Verdana" w:cs="Helvetica Neue"/>
          <w:color w:val="111111"/>
          <w:sz w:val="20"/>
          <w:szCs w:val="20"/>
        </w:rPr>
      </w:pPr>
      <w:r w:rsidRPr="00C25E6C">
        <w:rPr>
          <w:rFonts w:ascii="Verdana" w:hAnsi="Verdana" w:cs="Helvetica Neue"/>
          <w:color w:val="111111"/>
          <w:sz w:val="20"/>
          <w:szCs w:val="20"/>
        </w:rPr>
        <w:t xml:space="preserve">Per i cittadini italiani, oltre al passaporto valido, occorre il visto consolare. Sono necessari: passaporto (firmato e con validità residua di almeno 6 mesi e 2 pagine libere consecutive) + formulario + 2 fototessera recenti (meno di 6 mesi dalla data di presentazione), a colori, biometriche, su fondo bianco (no grigio, celestino o altro fondino anche molto chiaro) e senza occhiali scuri. Il passaporto è personale, pertanto il titolare è responsabile della sua validità ed integrità e l’agenzia organizzatrice non potrà mai essere ritenuta responsabile di alcuna conseguenza (mancata partenza, interruzione del viaggio, etc.) addebitabile a qualsivoglia irregolarità dello stesso. Detti documenti dovranno pervenire alla società organizzatrice almeno 30 giorni prima della partenza per evitare diritti d’urgenza da parte del Consolato. Anche i minori devono avere il proprio passaporto. </w:t>
      </w:r>
    </w:p>
    <w:p w:rsidR="00557514" w:rsidRPr="00327A66" w:rsidRDefault="00557514" w:rsidP="00557514">
      <w:pPr>
        <w:widowControl w:val="0"/>
        <w:autoSpaceDE w:val="0"/>
        <w:autoSpaceDN w:val="0"/>
        <w:adjustRightInd w:val="0"/>
        <w:jc w:val="both"/>
        <w:rPr>
          <w:rFonts w:ascii="Verdana" w:hAnsi="Verdana" w:cs="Times Roman"/>
          <w:color w:val="000000"/>
          <w:sz w:val="20"/>
          <w:szCs w:val="20"/>
        </w:rPr>
      </w:pPr>
      <w:r w:rsidRPr="00C25E6C">
        <w:rPr>
          <w:rFonts w:ascii="Verdana" w:hAnsi="Verdana" w:cs="Helvetica Neue"/>
          <w:color w:val="111111"/>
          <w:sz w:val="20"/>
          <w:szCs w:val="20"/>
        </w:rPr>
        <w:t xml:space="preserve">È bene in ogni caso consultare il sito www.poliziadistato.it/articolo/1087-passaporto/ per informazioni su aggiornamenti e variazioni relativi ai documenti che permettono l’ingresso nei vari paesi in programmazione. Si fa notare che i bambini fino a 14 anni devono sempre viaggiare accompagnati da un adulto, genitori o da chi ne fa le veci. La documentazione necessaria e il costo per l’ottenimento dei visti sono gli stessi che per gli adulti. Verificare che sul passaporto del minore di 14 anni siano riportate a pag. 5 le generalità dei genitori, in caso contrario è necessario l’“estratto di nascita” rilasciato dall’anagrafe. Quando il minore viaggia con una terza persona è necessario l’“atto di accompagno” vidimato dalla Questura oppure l’iscrizione dell’accompagnatore sul passaporto del minore, la validità di questi documenti è di 6 mesi. Si raccomanda di avere sempre con sé uno dei certificati in questione da mostrare all’occorrenza alla polizia di frontiera per dimostrare la patria potestà sul minore. Per i cittadini di altra nazionalità sono previste modalità e prezzi diversi (informazioni su richiesta). I cittadini di origine russa, devono contattare, prima </w:t>
      </w:r>
      <w:r w:rsidRPr="00C25E6C">
        <w:rPr>
          <w:rFonts w:ascii="Verdana" w:hAnsi="Verdana" w:cs="Helvetica Neue"/>
          <w:color w:val="111111"/>
          <w:sz w:val="20"/>
          <w:szCs w:val="20"/>
        </w:rPr>
        <w:t xml:space="preserve">dell’iscrizione, il proprio consolato per avere ragguagli circa le procedure da espletare. </w:t>
      </w:r>
    </w:p>
    <w:p w:rsidR="00557514" w:rsidRPr="00C25E6C" w:rsidRDefault="00557514" w:rsidP="00557514">
      <w:pPr>
        <w:widowControl w:val="0"/>
        <w:autoSpaceDE w:val="0"/>
        <w:autoSpaceDN w:val="0"/>
        <w:adjustRightInd w:val="0"/>
        <w:jc w:val="center"/>
        <w:rPr>
          <w:rFonts w:ascii="Verdana" w:hAnsi="Verdana" w:cs="Times"/>
          <w:i/>
          <w:iCs/>
          <w:color w:val="000000"/>
          <w:sz w:val="20"/>
          <w:szCs w:val="20"/>
        </w:rPr>
      </w:pPr>
      <w:r w:rsidRPr="00C25E6C">
        <w:rPr>
          <w:rFonts w:ascii="Verdana" w:hAnsi="Verdana" w:cs="Times"/>
          <w:i/>
          <w:iCs/>
          <w:color w:val="000000"/>
          <w:sz w:val="20"/>
          <w:szCs w:val="20"/>
        </w:rPr>
        <w:t>VISITE TURISTICHE:</w:t>
      </w:r>
      <w:r w:rsidRPr="00C25E6C">
        <w:rPr>
          <w:rFonts w:ascii="Verdana" w:hAnsi="Verdana" w:cs="Times"/>
          <w:i/>
          <w:iCs/>
          <w:color w:val="000000"/>
          <w:sz w:val="20"/>
          <w:szCs w:val="20"/>
        </w:rPr>
        <w:br/>
      </w:r>
    </w:p>
    <w:p w:rsidR="00557514" w:rsidRPr="00327A66" w:rsidRDefault="00557514" w:rsidP="00557514">
      <w:pPr>
        <w:widowControl w:val="0"/>
        <w:autoSpaceDE w:val="0"/>
        <w:autoSpaceDN w:val="0"/>
        <w:adjustRightInd w:val="0"/>
        <w:rPr>
          <w:rFonts w:ascii="Verdana" w:hAnsi="Verdana" w:cs="Times"/>
          <w:color w:val="000000"/>
          <w:sz w:val="20"/>
          <w:szCs w:val="20"/>
        </w:rPr>
      </w:pPr>
      <w:r w:rsidRPr="00C25E6C">
        <w:rPr>
          <w:rFonts w:ascii="Verdana" w:hAnsi="Verdana" w:cs="Times"/>
          <w:iCs/>
          <w:color w:val="000000"/>
          <w:sz w:val="20"/>
          <w:szCs w:val="20"/>
        </w:rPr>
        <w:t>San Pietroburgo:</w:t>
      </w:r>
      <w:r w:rsidRPr="00C25E6C">
        <w:rPr>
          <w:rFonts w:ascii="Verdana" w:hAnsi="Verdana" w:cs="Times"/>
          <w:i/>
          <w:iCs/>
          <w:color w:val="000000"/>
          <w:sz w:val="20"/>
          <w:szCs w:val="20"/>
        </w:rPr>
        <w:t xml:space="preserve"> Città; Parco e Fontane di </w:t>
      </w:r>
      <w:proofErr w:type="spellStart"/>
      <w:r w:rsidRPr="00C25E6C">
        <w:rPr>
          <w:rFonts w:ascii="Verdana" w:hAnsi="Verdana" w:cs="Times"/>
          <w:i/>
          <w:iCs/>
          <w:color w:val="000000"/>
          <w:sz w:val="20"/>
          <w:szCs w:val="20"/>
        </w:rPr>
        <w:t>Petrodvoretz</w:t>
      </w:r>
      <w:proofErr w:type="spellEnd"/>
      <w:r w:rsidRPr="00C25E6C">
        <w:rPr>
          <w:rFonts w:ascii="Verdana" w:hAnsi="Verdana" w:cs="Times"/>
          <w:i/>
          <w:iCs/>
          <w:color w:val="000000"/>
          <w:sz w:val="20"/>
          <w:szCs w:val="20"/>
        </w:rPr>
        <w:t xml:space="preserve">;  </w:t>
      </w:r>
      <w:r w:rsidRPr="00C25E6C">
        <w:rPr>
          <w:rFonts w:ascii="Verdana" w:hAnsi="Verdana" w:cs="Times"/>
          <w:i/>
          <w:iCs/>
          <w:color w:val="000000"/>
          <w:sz w:val="20"/>
          <w:szCs w:val="20"/>
        </w:rPr>
        <w:br/>
      </w:r>
      <w:proofErr w:type="spellStart"/>
      <w:r w:rsidRPr="00C25E6C">
        <w:rPr>
          <w:rFonts w:ascii="Verdana" w:hAnsi="Verdana" w:cs="Times"/>
          <w:i/>
          <w:iCs/>
          <w:color w:val="000000"/>
          <w:sz w:val="20"/>
          <w:szCs w:val="20"/>
        </w:rPr>
        <w:t>Hermitage</w:t>
      </w:r>
      <w:proofErr w:type="spellEnd"/>
      <w:r w:rsidRPr="00C25E6C">
        <w:rPr>
          <w:rFonts w:ascii="Verdana" w:hAnsi="Verdana" w:cs="Times"/>
          <w:i/>
          <w:iCs/>
          <w:color w:val="000000"/>
          <w:sz w:val="20"/>
          <w:szCs w:val="20"/>
        </w:rPr>
        <w:t>; Impressionisti presso il Palazzo dello Stato Maggiore;</w:t>
      </w:r>
      <w:r w:rsidRPr="00C25E6C">
        <w:rPr>
          <w:rFonts w:ascii="Verdana" w:hAnsi="Verdana" w:cs="Times"/>
          <w:i/>
          <w:iCs/>
          <w:color w:val="000000"/>
          <w:sz w:val="20"/>
          <w:szCs w:val="20"/>
        </w:rPr>
        <w:br/>
        <w:t>Fortezza di Pietro e Paolo, Cattedrale del Cristo Salvatore sul Sangue Versato.</w:t>
      </w:r>
      <w:r w:rsidRPr="00C25E6C">
        <w:rPr>
          <w:rFonts w:ascii="Verdana" w:hAnsi="Verdana" w:cs="Times"/>
          <w:i/>
          <w:iCs/>
          <w:color w:val="000000"/>
          <w:sz w:val="20"/>
          <w:szCs w:val="20"/>
        </w:rPr>
        <w:br/>
      </w:r>
      <w:r w:rsidRPr="00C25E6C">
        <w:rPr>
          <w:rFonts w:ascii="Verdana" w:hAnsi="Verdana" w:cs="Times"/>
          <w:iCs/>
          <w:color w:val="000000"/>
          <w:sz w:val="20"/>
          <w:szCs w:val="20"/>
        </w:rPr>
        <w:t>Mosca:</w:t>
      </w:r>
      <w:r w:rsidRPr="00C25E6C">
        <w:rPr>
          <w:rFonts w:ascii="Verdana" w:hAnsi="Verdana" w:cs="Times"/>
          <w:i/>
          <w:iCs/>
          <w:color w:val="000000"/>
          <w:sz w:val="20"/>
          <w:szCs w:val="20"/>
        </w:rPr>
        <w:t xml:space="preserve"> Città; Cremlino; Piazza Rossa, Parco </w:t>
      </w:r>
      <w:proofErr w:type="spellStart"/>
      <w:r w:rsidRPr="00C25E6C">
        <w:rPr>
          <w:rFonts w:ascii="Verdana" w:hAnsi="Verdana" w:cs="Times"/>
          <w:i/>
          <w:iCs/>
          <w:color w:val="000000"/>
          <w:sz w:val="20"/>
          <w:szCs w:val="20"/>
        </w:rPr>
        <w:t>Zaryadye</w:t>
      </w:r>
      <w:proofErr w:type="spellEnd"/>
      <w:r w:rsidRPr="00C25E6C">
        <w:rPr>
          <w:rFonts w:ascii="Verdana" w:hAnsi="Verdana" w:cs="Times"/>
          <w:i/>
          <w:iCs/>
          <w:color w:val="000000"/>
          <w:sz w:val="20"/>
          <w:szCs w:val="20"/>
        </w:rPr>
        <w:t>.</w:t>
      </w:r>
      <w:r w:rsidRPr="00C25E6C">
        <w:rPr>
          <w:rFonts w:ascii="Verdana" w:hAnsi="Verdana" w:cs="Times"/>
          <w:i/>
          <w:iCs/>
          <w:color w:val="000000"/>
          <w:sz w:val="20"/>
          <w:szCs w:val="20"/>
        </w:rPr>
        <w:br/>
      </w:r>
      <w:proofErr w:type="spellStart"/>
      <w:r w:rsidRPr="00C25E6C">
        <w:rPr>
          <w:rFonts w:ascii="Verdana" w:hAnsi="Verdana" w:cs="Times"/>
          <w:iCs/>
          <w:color w:val="000000"/>
          <w:sz w:val="20"/>
          <w:szCs w:val="20"/>
        </w:rPr>
        <w:t>Suzdal</w:t>
      </w:r>
      <w:proofErr w:type="spellEnd"/>
      <w:r w:rsidRPr="00C25E6C">
        <w:rPr>
          <w:rFonts w:ascii="Verdana" w:hAnsi="Verdana" w:cs="Times"/>
          <w:i/>
          <w:iCs/>
          <w:color w:val="000000"/>
          <w:sz w:val="20"/>
          <w:szCs w:val="20"/>
        </w:rPr>
        <w:t>: Cremlino, Museo all’aperto dell’</w:t>
      </w:r>
      <w:proofErr w:type="spellStart"/>
      <w:r w:rsidRPr="00C25E6C">
        <w:rPr>
          <w:rFonts w:ascii="Verdana" w:hAnsi="Verdana" w:cs="Times"/>
          <w:i/>
          <w:iCs/>
          <w:color w:val="000000"/>
          <w:sz w:val="20"/>
          <w:szCs w:val="20"/>
        </w:rPr>
        <w:t>architte</w:t>
      </w:r>
      <w:r>
        <w:rPr>
          <w:rFonts w:ascii="Verdana" w:hAnsi="Verdana" w:cs="Times"/>
          <w:i/>
          <w:iCs/>
          <w:color w:val="000000"/>
          <w:sz w:val="20"/>
          <w:szCs w:val="20"/>
        </w:rPr>
        <w:t>t</w:t>
      </w:r>
      <w:r w:rsidRPr="00C25E6C">
        <w:rPr>
          <w:rFonts w:ascii="Verdana" w:hAnsi="Verdana" w:cs="Times"/>
          <w:i/>
          <w:iCs/>
          <w:color w:val="000000"/>
          <w:sz w:val="20"/>
          <w:szCs w:val="20"/>
        </w:rPr>
        <w:t>ura</w:t>
      </w:r>
      <w:proofErr w:type="spellEnd"/>
      <w:r w:rsidRPr="00C25E6C">
        <w:rPr>
          <w:rFonts w:ascii="Verdana" w:hAnsi="Verdana" w:cs="Times"/>
          <w:i/>
          <w:iCs/>
          <w:color w:val="000000"/>
          <w:sz w:val="20"/>
          <w:szCs w:val="20"/>
        </w:rPr>
        <w:t xml:space="preserve"> in </w:t>
      </w:r>
      <w:proofErr w:type="spellStart"/>
      <w:r w:rsidRPr="00C25E6C">
        <w:rPr>
          <w:rFonts w:ascii="Verdana" w:hAnsi="Verdana" w:cs="Times"/>
          <w:i/>
          <w:iCs/>
          <w:color w:val="000000"/>
          <w:sz w:val="20"/>
          <w:szCs w:val="20"/>
        </w:rPr>
        <w:t>legno</w:t>
      </w:r>
      <w:r w:rsidRPr="00C25E6C">
        <w:rPr>
          <w:rFonts w:ascii="Verdana" w:hAnsi="Verdana" w:cs="Times"/>
          <w:iCs/>
          <w:color w:val="000000"/>
          <w:sz w:val="20"/>
          <w:szCs w:val="20"/>
        </w:rPr>
        <w:t>Serghiev</w:t>
      </w:r>
      <w:proofErr w:type="spellEnd"/>
      <w:r w:rsidRPr="00C25E6C">
        <w:rPr>
          <w:rFonts w:ascii="Verdana" w:hAnsi="Verdana" w:cs="Times"/>
          <w:iCs/>
          <w:color w:val="000000"/>
          <w:sz w:val="20"/>
          <w:szCs w:val="20"/>
        </w:rPr>
        <w:t xml:space="preserve"> </w:t>
      </w:r>
      <w:proofErr w:type="spellStart"/>
      <w:r w:rsidRPr="00C25E6C">
        <w:rPr>
          <w:rFonts w:ascii="Verdana" w:hAnsi="Verdana" w:cs="Times"/>
          <w:iCs/>
          <w:color w:val="000000"/>
          <w:sz w:val="20"/>
          <w:szCs w:val="20"/>
        </w:rPr>
        <w:t>Possad</w:t>
      </w:r>
      <w:proofErr w:type="spellEnd"/>
      <w:r w:rsidRPr="00C25E6C">
        <w:rPr>
          <w:rFonts w:ascii="Verdana" w:hAnsi="Verdana" w:cs="Times"/>
          <w:i/>
          <w:iCs/>
          <w:color w:val="000000"/>
          <w:sz w:val="20"/>
          <w:szCs w:val="20"/>
        </w:rPr>
        <w:t xml:space="preserve">: complesso monasteriale di San </w:t>
      </w:r>
      <w:proofErr w:type="spellStart"/>
      <w:r w:rsidRPr="00C25E6C">
        <w:rPr>
          <w:rFonts w:ascii="Verdana" w:hAnsi="Verdana" w:cs="Times"/>
          <w:i/>
          <w:iCs/>
          <w:color w:val="000000"/>
          <w:sz w:val="20"/>
          <w:szCs w:val="20"/>
        </w:rPr>
        <w:t>Sergio</w:t>
      </w:r>
      <w:r w:rsidRPr="00C25E6C">
        <w:rPr>
          <w:rFonts w:ascii="Verdana" w:hAnsi="Verdana" w:cs="Times"/>
          <w:iCs/>
          <w:color w:val="000000"/>
          <w:sz w:val="20"/>
          <w:szCs w:val="20"/>
        </w:rPr>
        <w:t>Vladimir</w:t>
      </w:r>
      <w:proofErr w:type="spellEnd"/>
      <w:r w:rsidRPr="00C25E6C">
        <w:rPr>
          <w:rFonts w:ascii="Verdana" w:hAnsi="Verdana" w:cs="Times"/>
          <w:i/>
          <w:iCs/>
          <w:color w:val="000000"/>
          <w:sz w:val="20"/>
          <w:szCs w:val="20"/>
        </w:rPr>
        <w:t xml:space="preserve">: cattedrale dell’Assunzione., </w:t>
      </w:r>
    </w:p>
    <w:p w:rsidR="00557514" w:rsidRPr="00327A66" w:rsidRDefault="00557514" w:rsidP="00557514">
      <w:pPr>
        <w:pStyle w:val="Testonormale"/>
        <w:rPr>
          <w:rFonts w:ascii="Verdana" w:hAnsi="Verdana"/>
          <w:bCs/>
        </w:rPr>
      </w:pPr>
      <w:r w:rsidRPr="00327A66">
        <w:rPr>
          <w:rFonts w:ascii="Verdana" w:hAnsi="Verdana"/>
          <w:bCs/>
          <w:u w:val="single"/>
        </w:rPr>
        <w:t xml:space="preserve">OPERATI VOLI PREVISTO DA MILANO  </w:t>
      </w:r>
    </w:p>
    <w:p w:rsidR="00557514" w:rsidRPr="00327A66" w:rsidRDefault="00557514" w:rsidP="00557514">
      <w:pPr>
        <w:widowControl w:val="0"/>
        <w:autoSpaceDE w:val="0"/>
        <w:autoSpaceDN w:val="0"/>
        <w:adjustRightInd w:val="0"/>
        <w:jc w:val="both"/>
        <w:rPr>
          <w:rFonts w:ascii="Verdana" w:hAnsi="Verdana" w:cs="Helvetica Neue"/>
          <w:bCs/>
          <w:color w:val="000000"/>
          <w:sz w:val="20"/>
          <w:szCs w:val="20"/>
        </w:rPr>
      </w:pPr>
      <w:r w:rsidRPr="00327A66">
        <w:rPr>
          <w:rFonts w:ascii="Verdana" w:hAnsi="Verdana" w:cs="Helvetica Neue"/>
          <w:bCs/>
          <w:color w:val="000000"/>
          <w:sz w:val="20"/>
          <w:szCs w:val="20"/>
        </w:rPr>
        <w:t xml:space="preserve">12AUG </w:t>
      </w:r>
      <w:proofErr w:type="gramStart"/>
      <w:r w:rsidRPr="00327A66">
        <w:rPr>
          <w:rFonts w:ascii="Verdana" w:hAnsi="Verdana" w:cs="Helvetica Neue"/>
          <w:bCs/>
          <w:color w:val="000000"/>
          <w:sz w:val="20"/>
          <w:szCs w:val="20"/>
        </w:rPr>
        <w:t>MXP  LED</w:t>
      </w:r>
      <w:proofErr w:type="gramEnd"/>
      <w:r w:rsidRPr="00327A66">
        <w:rPr>
          <w:rFonts w:ascii="Verdana" w:hAnsi="Verdana" w:cs="Helvetica Neue"/>
          <w:bCs/>
          <w:color w:val="000000"/>
          <w:sz w:val="20"/>
          <w:szCs w:val="20"/>
        </w:rPr>
        <w:t xml:space="preserve">  13.00  17.15</w:t>
      </w:r>
    </w:p>
    <w:p w:rsidR="00557514" w:rsidRPr="00327A66" w:rsidRDefault="00557514" w:rsidP="00557514">
      <w:pPr>
        <w:widowControl w:val="0"/>
        <w:autoSpaceDE w:val="0"/>
        <w:autoSpaceDN w:val="0"/>
        <w:adjustRightInd w:val="0"/>
        <w:jc w:val="both"/>
        <w:rPr>
          <w:rFonts w:ascii="Verdana" w:hAnsi="Verdana" w:cs="Helvetica Neue"/>
          <w:bCs/>
          <w:color w:val="000000"/>
          <w:sz w:val="20"/>
          <w:szCs w:val="20"/>
        </w:rPr>
      </w:pPr>
      <w:r w:rsidRPr="00327A66">
        <w:rPr>
          <w:rFonts w:ascii="Verdana" w:hAnsi="Verdana" w:cs="Helvetica Neue"/>
          <w:bCs/>
          <w:color w:val="000000"/>
          <w:sz w:val="20"/>
          <w:szCs w:val="20"/>
        </w:rPr>
        <w:t xml:space="preserve">19AUG </w:t>
      </w:r>
      <w:proofErr w:type="gramStart"/>
      <w:r w:rsidRPr="00327A66">
        <w:rPr>
          <w:rFonts w:ascii="Verdana" w:hAnsi="Verdana" w:cs="Helvetica Neue"/>
          <w:bCs/>
          <w:color w:val="000000"/>
          <w:sz w:val="20"/>
          <w:szCs w:val="20"/>
        </w:rPr>
        <w:t>SVO  MXP</w:t>
      </w:r>
      <w:proofErr w:type="gramEnd"/>
      <w:r w:rsidRPr="00327A66">
        <w:rPr>
          <w:rFonts w:ascii="Verdana" w:hAnsi="Verdana" w:cs="Helvetica Neue"/>
          <w:bCs/>
          <w:color w:val="000000"/>
          <w:sz w:val="20"/>
          <w:szCs w:val="20"/>
        </w:rPr>
        <w:t xml:space="preserve">  14.40  17.20 </w:t>
      </w:r>
    </w:p>
    <w:p w:rsidR="00994B29" w:rsidRDefault="00557514" w:rsidP="00557514">
      <w:pPr>
        <w:widowControl w:val="0"/>
        <w:autoSpaceDE w:val="0"/>
        <w:autoSpaceDN w:val="0"/>
        <w:adjustRightInd w:val="0"/>
        <w:jc w:val="both"/>
        <w:rPr>
          <w:rFonts w:ascii="Verdana" w:hAnsi="Verdana" w:cs="Helvetica Neue"/>
          <w:b/>
          <w:bCs/>
          <w:color w:val="000000"/>
          <w:sz w:val="20"/>
          <w:szCs w:val="20"/>
        </w:rPr>
      </w:pPr>
      <w:r w:rsidRPr="00C25E6C">
        <w:rPr>
          <w:rFonts w:ascii="Verdana" w:hAnsi="Verdana" w:cs="Helvetica Neue"/>
          <w:b/>
          <w:bCs/>
          <w:color w:val="000000"/>
          <w:sz w:val="20"/>
          <w:szCs w:val="20"/>
        </w:rPr>
        <w:t xml:space="preserve">QUOTA DI </w:t>
      </w:r>
      <w:proofErr w:type="gramStart"/>
      <w:r w:rsidRPr="00C25E6C">
        <w:rPr>
          <w:rFonts w:ascii="Verdana" w:hAnsi="Verdana" w:cs="Helvetica Neue"/>
          <w:b/>
          <w:bCs/>
          <w:color w:val="000000"/>
          <w:sz w:val="20"/>
          <w:szCs w:val="20"/>
        </w:rPr>
        <w:t>PARTECIPAZIONE :</w:t>
      </w:r>
      <w:proofErr w:type="gramEnd"/>
      <w:r w:rsidRPr="00C25E6C">
        <w:rPr>
          <w:rFonts w:ascii="Verdana" w:hAnsi="Verdana" w:cs="Helvetica Neue"/>
          <w:b/>
          <w:bCs/>
          <w:color w:val="000000"/>
          <w:sz w:val="20"/>
          <w:szCs w:val="20"/>
        </w:rPr>
        <w:t xml:space="preserve">  </w:t>
      </w:r>
      <w:r w:rsidRPr="00C25E6C">
        <w:rPr>
          <w:rFonts w:ascii="Verdana" w:hAnsi="Verdana" w:cs="Helvetica Neue"/>
          <w:b/>
          <w:bCs/>
          <w:color w:val="000000"/>
          <w:sz w:val="20"/>
          <w:szCs w:val="20"/>
        </w:rPr>
        <w:tab/>
      </w:r>
    </w:p>
    <w:p w:rsidR="00557514" w:rsidRPr="00C25E6C" w:rsidRDefault="00557514" w:rsidP="00557514">
      <w:pPr>
        <w:widowControl w:val="0"/>
        <w:autoSpaceDE w:val="0"/>
        <w:autoSpaceDN w:val="0"/>
        <w:adjustRightInd w:val="0"/>
        <w:jc w:val="both"/>
        <w:rPr>
          <w:rFonts w:ascii="Verdana" w:hAnsi="Verdana" w:cs="Helvetica Neue"/>
          <w:b/>
          <w:bCs/>
          <w:color w:val="000000"/>
          <w:sz w:val="20"/>
          <w:szCs w:val="20"/>
        </w:rPr>
      </w:pPr>
      <w:r w:rsidRPr="00C25E6C">
        <w:rPr>
          <w:rFonts w:ascii="Verdana" w:hAnsi="Verdana" w:cs="Helvetica Neue"/>
          <w:b/>
          <w:bCs/>
          <w:color w:val="000000"/>
          <w:sz w:val="20"/>
          <w:szCs w:val="20"/>
        </w:rPr>
        <w:tab/>
        <w:t xml:space="preserve"> 1810.00 € (MINIMO 25 </w:t>
      </w:r>
      <w:proofErr w:type="gramStart"/>
      <w:r w:rsidRPr="00C25E6C">
        <w:rPr>
          <w:rFonts w:ascii="Verdana" w:hAnsi="Verdana" w:cs="Helvetica Neue"/>
          <w:b/>
          <w:bCs/>
          <w:color w:val="000000"/>
          <w:sz w:val="20"/>
          <w:szCs w:val="20"/>
        </w:rPr>
        <w:t>PERSONE )</w:t>
      </w:r>
      <w:proofErr w:type="gramEnd"/>
      <w:r w:rsidRPr="00C25E6C">
        <w:rPr>
          <w:rFonts w:ascii="Verdana" w:hAnsi="Verdana" w:cs="Helvetica Neue"/>
          <w:b/>
          <w:bCs/>
          <w:color w:val="000000"/>
          <w:sz w:val="20"/>
          <w:szCs w:val="20"/>
        </w:rPr>
        <w:t xml:space="preserve"> </w:t>
      </w:r>
    </w:p>
    <w:p w:rsidR="00557514" w:rsidRPr="00C25E6C" w:rsidRDefault="00557514" w:rsidP="00557514">
      <w:pPr>
        <w:tabs>
          <w:tab w:val="left" w:pos="2820"/>
          <w:tab w:val="left" w:pos="5642"/>
          <w:tab w:val="left" w:pos="7775"/>
        </w:tabs>
        <w:ind w:left="55"/>
        <w:rPr>
          <w:rFonts w:ascii="Verdana" w:hAnsi="Verdana" w:cs="Arial"/>
          <w:b/>
          <w:sz w:val="20"/>
          <w:szCs w:val="20"/>
        </w:rPr>
      </w:pPr>
      <w:r w:rsidRPr="00C25E6C">
        <w:rPr>
          <w:rFonts w:ascii="Verdana" w:hAnsi="Verdana" w:cs="Arial"/>
          <w:b/>
          <w:sz w:val="20"/>
          <w:szCs w:val="20"/>
        </w:rPr>
        <w:t>Suppl. singola                         EURO       390</w:t>
      </w:r>
    </w:p>
    <w:p w:rsidR="00557514" w:rsidRPr="00C25E6C" w:rsidRDefault="00557514" w:rsidP="00557514">
      <w:pPr>
        <w:tabs>
          <w:tab w:val="left" w:pos="6033"/>
          <w:tab w:val="left" w:pos="6904"/>
          <w:tab w:val="left" w:pos="7775"/>
        </w:tabs>
        <w:ind w:left="55"/>
        <w:rPr>
          <w:rFonts w:ascii="Verdana" w:hAnsi="Verdana" w:cs="Arial"/>
          <w:sz w:val="20"/>
          <w:szCs w:val="20"/>
        </w:rPr>
      </w:pPr>
      <w:r w:rsidRPr="00C25E6C">
        <w:rPr>
          <w:rFonts w:ascii="Verdana" w:hAnsi="Verdana" w:cs="Arial"/>
          <w:b/>
          <w:sz w:val="20"/>
          <w:szCs w:val="20"/>
        </w:rPr>
        <w:t> </w:t>
      </w:r>
    </w:p>
    <w:p w:rsidR="00557514" w:rsidRPr="00C25E6C" w:rsidRDefault="00557514" w:rsidP="00557514">
      <w:pPr>
        <w:tabs>
          <w:tab w:val="left" w:pos="6033"/>
          <w:tab w:val="left" w:pos="6904"/>
          <w:tab w:val="left" w:pos="7775"/>
        </w:tabs>
        <w:rPr>
          <w:rFonts w:ascii="Verdana" w:hAnsi="Verdana" w:cs="Arial"/>
          <w:b/>
          <w:sz w:val="20"/>
          <w:szCs w:val="20"/>
        </w:rPr>
      </w:pPr>
      <w:r w:rsidRPr="00C25E6C">
        <w:rPr>
          <w:rFonts w:ascii="Verdana" w:hAnsi="Verdana" w:cs="Arial"/>
          <w:b/>
          <w:sz w:val="20"/>
          <w:szCs w:val="20"/>
        </w:rPr>
        <w:t>visto russo - non urgente         EURO       85</w:t>
      </w:r>
      <w:r w:rsidRPr="00C25E6C">
        <w:rPr>
          <w:rFonts w:ascii="Verdana" w:hAnsi="Verdana" w:cs="Arial"/>
          <w:b/>
          <w:sz w:val="20"/>
          <w:szCs w:val="20"/>
        </w:rPr>
        <w:tab/>
        <w:t> </w:t>
      </w:r>
    </w:p>
    <w:p w:rsidR="00557514" w:rsidRPr="00C25E6C" w:rsidRDefault="00557514" w:rsidP="00557514">
      <w:pPr>
        <w:ind w:left="55"/>
        <w:rPr>
          <w:rFonts w:ascii="Verdana" w:hAnsi="Verdana" w:cs="Arial"/>
          <w:sz w:val="20"/>
          <w:szCs w:val="20"/>
        </w:rPr>
      </w:pPr>
      <w:r w:rsidRPr="00C25E6C">
        <w:rPr>
          <w:rFonts w:ascii="Verdana" w:hAnsi="Verdana" w:cs="Arial"/>
          <w:sz w:val="20"/>
          <w:szCs w:val="20"/>
        </w:rPr>
        <w:t>(include: tassa consolare, assicurazione infortunio e malattia fino a 30.000 €, recupero spese)</w:t>
      </w:r>
      <w:r w:rsidRPr="00C25E6C">
        <w:rPr>
          <w:rFonts w:ascii="Verdana" w:hAnsi="Verdana" w:cs="Arial"/>
          <w:sz w:val="20"/>
          <w:szCs w:val="20"/>
        </w:rPr>
        <w:tab/>
        <w:t> </w:t>
      </w:r>
    </w:p>
    <w:p w:rsidR="00557514" w:rsidRPr="00C25E6C" w:rsidRDefault="00557514" w:rsidP="00557514">
      <w:pPr>
        <w:tabs>
          <w:tab w:val="left" w:pos="7396"/>
        </w:tabs>
        <w:rPr>
          <w:rFonts w:ascii="Verdana" w:hAnsi="Verdana" w:cs="Arial"/>
          <w:b/>
          <w:bCs/>
          <w:sz w:val="20"/>
          <w:szCs w:val="20"/>
        </w:rPr>
      </w:pPr>
      <w:r w:rsidRPr="00C25E6C">
        <w:rPr>
          <w:rFonts w:ascii="Verdana" w:hAnsi="Verdana" w:cs="Arial"/>
          <w:b/>
          <w:bCs/>
          <w:sz w:val="20"/>
          <w:szCs w:val="20"/>
        </w:rPr>
        <w:t xml:space="preserve">Assicurazione facoltativa contro l’annullamento 90 € -110.00 € </w:t>
      </w:r>
      <w:proofErr w:type="gramStart"/>
      <w:r w:rsidRPr="00C25E6C">
        <w:rPr>
          <w:rFonts w:ascii="Verdana" w:hAnsi="Verdana" w:cs="Arial"/>
          <w:b/>
          <w:bCs/>
          <w:sz w:val="20"/>
          <w:szCs w:val="20"/>
        </w:rPr>
        <w:t>( per</w:t>
      </w:r>
      <w:proofErr w:type="gramEnd"/>
      <w:r w:rsidRPr="00C25E6C">
        <w:rPr>
          <w:rFonts w:ascii="Verdana" w:hAnsi="Verdana" w:cs="Arial"/>
          <w:b/>
          <w:bCs/>
          <w:sz w:val="20"/>
          <w:szCs w:val="20"/>
        </w:rPr>
        <w:t xml:space="preserve"> la singola ) </w:t>
      </w:r>
    </w:p>
    <w:p w:rsidR="00557514" w:rsidRPr="00327A66" w:rsidRDefault="00557514" w:rsidP="00557514">
      <w:pPr>
        <w:widowControl w:val="0"/>
        <w:autoSpaceDE w:val="0"/>
        <w:autoSpaceDN w:val="0"/>
        <w:adjustRightInd w:val="0"/>
        <w:jc w:val="both"/>
        <w:rPr>
          <w:rFonts w:ascii="Verdana" w:hAnsi="Verdana" w:cs="Helvetica Neue"/>
          <w:b/>
          <w:bCs/>
          <w:sz w:val="20"/>
          <w:szCs w:val="20"/>
        </w:rPr>
      </w:pPr>
      <w:r w:rsidRPr="00C25E6C">
        <w:rPr>
          <w:rFonts w:ascii="Verdana" w:hAnsi="Verdana" w:cs="Helvetica Neue"/>
          <w:b/>
          <w:bCs/>
          <w:sz w:val="20"/>
          <w:szCs w:val="20"/>
        </w:rPr>
        <w:t xml:space="preserve">LE QUOTE COMPRENDONO </w:t>
      </w:r>
      <w:r w:rsidRPr="00C25E6C">
        <w:rPr>
          <w:rFonts w:ascii="Verdana" w:hAnsi="Verdana" w:cs="Helvetica Neue"/>
          <w:bCs/>
          <w:sz w:val="20"/>
          <w:szCs w:val="20"/>
        </w:rPr>
        <w:t xml:space="preserve">Trasferimento in bus da </w:t>
      </w:r>
      <w:proofErr w:type="spellStart"/>
      <w:r w:rsidRPr="00C25E6C">
        <w:rPr>
          <w:rFonts w:ascii="Verdana" w:hAnsi="Verdana" w:cs="Helvetica Neue"/>
          <w:bCs/>
          <w:sz w:val="20"/>
          <w:szCs w:val="20"/>
        </w:rPr>
        <w:t>savona</w:t>
      </w:r>
      <w:proofErr w:type="spellEnd"/>
      <w:r w:rsidRPr="00C25E6C">
        <w:rPr>
          <w:rFonts w:ascii="Verdana" w:hAnsi="Verdana" w:cs="Helvetica Neue"/>
          <w:bCs/>
          <w:sz w:val="20"/>
          <w:szCs w:val="20"/>
        </w:rPr>
        <w:t xml:space="preserve"> </w:t>
      </w:r>
      <w:proofErr w:type="spellStart"/>
      <w:r w:rsidRPr="00C25E6C">
        <w:rPr>
          <w:rFonts w:ascii="Verdana" w:hAnsi="Verdana" w:cs="Helvetica Neue"/>
          <w:bCs/>
          <w:sz w:val="20"/>
          <w:szCs w:val="20"/>
        </w:rPr>
        <w:t>all’apt</w:t>
      </w:r>
      <w:proofErr w:type="spellEnd"/>
      <w:r w:rsidRPr="00C25E6C">
        <w:rPr>
          <w:rFonts w:ascii="Verdana" w:hAnsi="Verdana" w:cs="Helvetica Neue"/>
          <w:bCs/>
          <w:sz w:val="20"/>
          <w:szCs w:val="20"/>
        </w:rPr>
        <w:t xml:space="preserve"> di Milano e vicevers</w:t>
      </w:r>
      <w:r>
        <w:rPr>
          <w:rFonts w:ascii="Verdana" w:hAnsi="Verdana" w:cs="Helvetica Neue"/>
          <w:bCs/>
          <w:sz w:val="20"/>
          <w:szCs w:val="20"/>
        </w:rPr>
        <w:t>a</w:t>
      </w:r>
      <w:r w:rsidRPr="00C25E6C">
        <w:rPr>
          <w:rFonts w:ascii="Verdana" w:hAnsi="Verdana" w:cs="Helvetica Neue"/>
          <w:sz w:val="20"/>
          <w:szCs w:val="20"/>
        </w:rPr>
        <w:t>• trasporto aereo in classe economica</w:t>
      </w:r>
      <w:r>
        <w:rPr>
          <w:rFonts w:ascii="Verdana" w:hAnsi="Verdana" w:cs="Times"/>
          <w:sz w:val="20"/>
          <w:szCs w:val="20"/>
        </w:rPr>
        <w:t xml:space="preserve"> </w:t>
      </w:r>
      <w:r w:rsidRPr="00C25E6C">
        <w:rPr>
          <w:rFonts w:ascii="Verdana" w:hAnsi="Verdana" w:cs="Helvetica Neue"/>
          <w:sz w:val="20"/>
          <w:szCs w:val="20"/>
        </w:rPr>
        <w:t xml:space="preserve">Tasse aeroportuali e facchinaggio • trasporto in franchigia di 1 bagaglio per persona (del peso massimo </w:t>
      </w:r>
      <w:smartTag w:uri="urn:schemas-microsoft-com:office:smarttags" w:element="metricconverter">
        <w:smartTagPr>
          <w:attr w:name="ProductID" w:val="20 kg"/>
        </w:smartTagPr>
        <w:r w:rsidRPr="00C25E6C">
          <w:rPr>
            <w:rFonts w:ascii="Verdana" w:hAnsi="Verdana" w:cs="Helvetica Neue"/>
            <w:sz w:val="20"/>
            <w:szCs w:val="20"/>
          </w:rPr>
          <w:t>20 kg</w:t>
        </w:r>
      </w:smartTag>
      <w:r w:rsidRPr="00C25E6C">
        <w:rPr>
          <w:rFonts w:ascii="Verdana" w:hAnsi="Verdana" w:cs="Helvetica Neue"/>
          <w:sz w:val="20"/>
          <w:szCs w:val="20"/>
        </w:rPr>
        <w:t xml:space="preserve">);• trasferimenti e visite con pullman come indicato nei singoli programmi;• trasferimento con treno veloce San Pietroburgo Mosca ; • sistemazione in camere doppie con servizi, in hotel della categoria prescelta; • pasti come da programma (menù turistici 3 portate, </w:t>
      </w:r>
      <w:proofErr w:type="spellStart"/>
      <w:r w:rsidRPr="00C25E6C">
        <w:rPr>
          <w:rFonts w:ascii="Verdana" w:hAnsi="Verdana" w:cs="Helvetica Neue"/>
          <w:sz w:val="20"/>
          <w:szCs w:val="20"/>
        </w:rPr>
        <w:t>incl</w:t>
      </w:r>
      <w:proofErr w:type="spellEnd"/>
      <w:r w:rsidRPr="00C25E6C">
        <w:rPr>
          <w:rFonts w:ascii="Verdana" w:hAnsi="Verdana" w:cs="Helvetica Neue"/>
          <w:sz w:val="20"/>
          <w:szCs w:val="20"/>
        </w:rPr>
        <w:t xml:space="preserve">. </w:t>
      </w:r>
      <w:smartTag w:uri="urn:schemas-microsoft-com:office:smarttags" w:element="metricconverter">
        <w:smartTagPr>
          <w:attr w:name="ProductID" w:val="0,33 l"/>
        </w:smartTagPr>
        <w:r w:rsidRPr="00C25E6C">
          <w:rPr>
            <w:rFonts w:ascii="Verdana" w:hAnsi="Verdana" w:cs="Helvetica Neue"/>
            <w:sz w:val="20"/>
            <w:szCs w:val="20"/>
          </w:rPr>
          <w:t>0,33 l</w:t>
        </w:r>
      </w:smartTag>
      <w:r w:rsidRPr="00C25E6C">
        <w:rPr>
          <w:rFonts w:ascii="Verdana" w:hAnsi="Verdana" w:cs="Helvetica Neue"/>
          <w:sz w:val="20"/>
          <w:szCs w:val="20"/>
        </w:rPr>
        <w:t>. acqua minerale o acqua denaturalizzata in caraffa/dispenser + caffè/</w:t>
      </w:r>
      <w:proofErr w:type="gramStart"/>
      <w:r w:rsidRPr="00C25E6C">
        <w:rPr>
          <w:rFonts w:ascii="Verdana" w:hAnsi="Verdana" w:cs="Helvetica Neue"/>
          <w:sz w:val="20"/>
          <w:szCs w:val="20"/>
        </w:rPr>
        <w:t>tea  o</w:t>
      </w:r>
      <w:proofErr w:type="gramEnd"/>
      <w:r w:rsidRPr="00C25E6C">
        <w:rPr>
          <w:rFonts w:ascii="Verdana" w:hAnsi="Verdana" w:cs="Helvetica Neue"/>
          <w:sz w:val="20"/>
          <w:szCs w:val="20"/>
        </w:rPr>
        <w:t xml:space="preserve"> buffet);• visite ed escursioni con guide locali parlanti italiano indicate nei programmi  </w:t>
      </w:r>
      <w:r w:rsidRPr="00C25E6C">
        <w:rPr>
          <w:rFonts w:ascii="Verdana" w:hAnsi="Verdana" w:cs="Helvetica Neue"/>
          <w:sz w:val="20"/>
          <w:szCs w:val="20"/>
        </w:rPr>
        <w:lastRenderedPageBreak/>
        <w:t>(ingressi inclusi solo quando espressamente specificato);• auricolari per tutte le visite da programma;• tassa governativa di registrazione in hotel; • borsa da viaggio e materiale di cortesia  in omaggio;</w:t>
      </w:r>
    </w:p>
    <w:p w:rsidR="00557514" w:rsidRPr="00C25E6C" w:rsidRDefault="00557514" w:rsidP="00557514">
      <w:pPr>
        <w:widowControl w:val="0"/>
        <w:autoSpaceDE w:val="0"/>
        <w:autoSpaceDN w:val="0"/>
        <w:adjustRightInd w:val="0"/>
        <w:jc w:val="both"/>
        <w:rPr>
          <w:rFonts w:ascii="Verdana" w:hAnsi="Verdana" w:cs="Times"/>
          <w:sz w:val="20"/>
          <w:szCs w:val="20"/>
        </w:rPr>
      </w:pPr>
      <w:r w:rsidRPr="00C25E6C">
        <w:rPr>
          <w:rFonts w:ascii="Verdana" w:hAnsi="Verdana" w:cs="Helvetica Neue"/>
          <w:b/>
          <w:bCs/>
          <w:sz w:val="20"/>
          <w:szCs w:val="20"/>
        </w:rPr>
        <w:t>LE QUOTE NON COMPRENDONO</w:t>
      </w:r>
      <w:r>
        <w:rPr>
          <w:rFonts w:ascii="Verdana" w:hAnsi="Verdana" w:cs="Times"/>
          <w:sz w:val="20"/>
          <w:szCs w:val="20"/>
        </w:rPr>
        <w:t xml:space="preserve"> </w:t>
      </w:r>
      <w:r w:rsidRPr="00C25E6C">
        <w:rPr>
          <w:rFonts w:ascii="Verdana" w:hAnsi="Verdana" w:cs="Helvetica Neue"/>
          <w:sz w:val="20"/>
          <w:szCs w:val="20"/>
        </w:rPr>
        <w:t>visto consolare (inclusa assicurazione infortunio, malattia fino a 30.000 euro), eventuali tasse di ingresso richieste in frontiera, mance obbligatorie (da pagare in loco all’arrivo, euro 30 per persona), bevande, extra personali in genere e tutto quanto non espressamente indicato nei programmi.</w:t>
      </w:r>
    </w:p>
    <w:p w:rsidR="00557514" w:rsidRPr="00C25E6C" w:rsidRDefault="00557514" w:rsidP="00557514">
      <w:pPr>
        <w:widowControl w:val="0"/>
        <w:autoSpaceDE w:val="0"/>
        <w:autoSpaceDN w:val="0"/>
        <w:adjustRightInd w:val="0"/>
        <w:jc w:val="both"/>
        <w:rPr>
          <w:rFonts w:ascii="Verdana" w:hAnsi="Verdana"/>
          <w:b/>
          <w:sz w:val="20"/>
          <w:szCs w:val="20"/>
        </w:rPr>
      </w:pPr>
      <w:r w:rsidRPr="00C25E6C">
        <w:rPr>
          <w:rFonts w:ascii="Verdana" w:hAnsi="Verdana" w:cs="Arial"/>
          <w:b/>
          <w:sz w:val="20"/>
          <w:szCs w:val="20"/>
        </w:rPr>
        <w:t>I servizi a terra sono calcolati sulla base del cambio:</w:t>
      </w:r>
    </w:p>
    <w:p w:rsidR="00557514" w:rsidRPr="00327A66" w:rsidRDefault="00557514" w:rsidP="00557514">
      <w:pPr>
        <w:widowControl w:val="0"/>
        <w:autoSpaceDE w:val="0"/>
        <w:autoSpaceDN w:val="0"/>
        <w:adjustRightInd w:val="0"/>
        <w:jc w:val="both"/>
        <w:rPr>
          <w:rFonts w:ascii="Verdana" w:hAnsi="Verdana" w:cs="Arial"/>
          <w:b/>
          <w:sz w:val="20"/>
          <w:szCs w:val="20"/>
        </w:rPr>
      </w:pPr>
      <w:r w:rsidRPr="00C25E6C">
        <w:rPr>
          <w:rFonts w:ascii="Verdana" w:hAnsi="Verdana" w:cs="Arial"/>
          <w:b/>
          <w:sz w:val="20"/>
          <w:szCs w:val="20"/>
        </w:rPr>
        <w:t>- Russia in rubli, 1 € = 71 rubli</w:t>
      </w:r>
    </w:p>
    <w:p w:rsidR="00557514" w:rsidRPr="00C25E6C" w:rsidRDefault="00557514" w:rsidP="00557514">
      <w:pPr>
        <w:widowControl w:val="0"/>
        <w:adjustRightInd w:val="0"/>
        <w:jc w:val="both"/>
        <w:rPr>
          <w:rFonts w:ascii="Verdana" w:hAnsi="Verdana"/>
          <w:color w:val="000000"/>
          <w:sz w:val="20"/>
          <w:szCs w:val="20"/>
        </w:rPr>
      </w:pPr>
      <w:proofErr w:type="gramStart"/>
      <w:r w:rsidRPr="00C25E6C">
        <w:rPr>
          <w:rFonts w:ascii="Verdana" w:hAnsi="Verdana" w:cs="Arial"/>
          <w:color w:val="000000"/>
          <w:sz w:val="20"/>
          <w:szCs w:val="20"/>
        </w:rPr>
        <w:t>Nota :</w:t>
      </w:r>
      <w:proofErr w:type="gramEnd"/>
      <w:r w:rsidRPr="00C25E6C">
        <w:rPr>
          <w:rFonts w:ascii="Verdana" w:hAnsi="Verdana" w:cs="Arial"/>
          <w:color w:val="000000"/>
          <w:sz w:val="20"/>
          <w:szCs w:val="20"/>
        </w:rPr>
        <w:t xml:space="preserve"> gli hotel non dispongono di camere triple, si tratta quasi sempre di un piccolo lettino aggiunto in una camera doppia adatto esclusivamente a bambini. Si sconsiglia questo tipo di sistemazione. Nel caso in cui si voglia comunque tale sistemazione in doppia + 3° letto aggiunto, è richiesta contestualmente alla prenotazione una liberatoria preventiva, firmata da tutti gli occupanti della stanza.</w:t>
      </w:r>
    </w:p>
    <w:p w:rsidR="00557514" w:rsidRPr="00C25E6C" w:rsidRDefault="00557514" w:rsidP="00557514">
      <w:pPr>
        <w:widowControl w:val="0"/>
        <w:autoSpaceDE w:val="0"/>
        <w:autoSpaceDN w:val="0"/>
        <w:adjustRightInd w:val="0"/>
        <w:jc w:val="both"/>
        <w:rPr>
          <w:rFonts w:ascii="Verdana" w:hAnsi="Verdana" w:cs="Helvetica Neue"/>
          <w:b/>
          <w:bCs/>
          <w:sz w:val="20"/>
          <w:szCs w:val="20"/>
        </w:rPr>
      </w:pPr>
    </w:p>
    <w:p w:rsidR="00557514" w:rsidRPr="00C25E6C" w:rsidRDefault="00557514" w:rsidP="00557514">
      <w:pPr>
        <w:widowControl w:val="0"/>
        <w:autoSpaceDE w:val="0"/>
        <w:autoSpaceDN w:val="0"/>
        <w:adjustRightInd w:val="0"/>
        <w:rPr>
          <w:rFonts w:ascii="Verdana" w:hAnsi="Verdana" w:cs="Calibri"/>
          <w:b/>
          <w:bCs/>
          <w:sz w:val="20"/>
          <w:szCs w:val="20"/>
        </w:rPr>
      </w:pPr>
    </w:p>
    <w:p w:rsidR="00557514" w:rsidRPr="00C25E6C" w:rsidRDefault="00557514" w:rsidP="00557514">
      <w:pPr>
        <w:widowControl w:val="0"/>
        <w:autoSpaceDE w:val="0"/>
        <w:autoSpaceDN w:val="0"/>
        <w:adjustRightInd w:val="0"/>
        <w:jc w:val="both"/>
        <w:rPr>
          <w:rFonts w:ascii="Verdana" w:hAnsi="Verdana" w:cs="Calibri"/>
          <w:b/>
          <w:bCs/>
          <w:sz w:val="20"/>
          <w:szCs w:val="20"/>
        </w:rPr>
      </w:pPr>
      <w:r w:rsidRPr="00C25E6C">
        <w:rPr>
          <w:rStyle w:val="loc2"/>
          <w:rFonts w:ascii="Verdana" w:hAnsi="Verdana" w:cs="Calibri"/>
          <w:sz w:val="20"/>
          <w:szCs w:val="20"/>
        </w:rPr>
        <w:t>Importante</w:t>
      </w:r>
      <w:r w:rsidRPr="00C25E6C">
        <w:rPr>
          <w:rFonts w:ascii="Verdana" w:hAnsi="Verdana" w:cs="Calibri"/>
          <w:color w:val="555555"/>
          <w:sz w:val="20"/>
          <w:szCs w:val="20"/>
        </w:rPr>
        <w:br/>
        <w:t>Gli itinerari e l'ordine di effettuazione delle visite turistiche potranno subire variazioni per motivi operativi, a causa di eventi culturali, sportivi o manifestazioni legate a festività.</w:t>
      </w:r>
      <w:r w:rsidRPr="00C25E6C">
        <w:rPr>
          <w:rFonts w:ascii="Verdana" w:hAnsi="Verdana" w:cs="Calibri"/>
          <w:color w:val="555555"/>
          <w:sz w:val="20"/>
          <w:szCs w:val="20"/>
        </w:rPr>
        <w:br/>
        <w:t xml:space="preserve">Soprattutto la Piazza Rossa di Mosca negli ultimi anni è ritornata alle origini della sua storia, diventando sempre più spesso luogo di manifestazioni, eventi culturali e sportivi. Questo significa che l’installazione di palchi, tribune, piste di pattinaggio, rende questo luogo famoso, considerato il centro di Mosca, meno fruibile, ed in alcuni casi non accessibile, al visitatore prima, durante e dopo lo svolgimento di tali iniziative. Gran parte degli spazi, come nel caso del Festival Spasskaya Tower (fine agosto) vengono occupati infatti dalle strutture sopra indicate. Per la Festa del 1° maggio e della Vittoria (9 maggio), dell’Indipendenza (12 giugno) e della Festa della città di Mosca (celebrata la prima o la seconda domenica di settembre), la Piazza Rossa è interdetta al pubblico; inoltre è possibile che, per decisione del Governo, essendo la Piazza stessa sotto la giurisdizione del Presidente, essa venga </w:t>
      </w:r>
      <w:r w:rsidRPr="00C25E6C">
        <w:rPr>
          <w:rFonts w:ascii="Verdana" w:hAnsi="Verdana" w:cs="Calibri"/>
          <w:color w:val="555555"/>
          <w:sz w:val="20"/>
          <w:szCs w:val="20"/>
        </w:rPr>
        <w:t>chiusa anche senza preavviso.</w:t>
      </w:r>
    </w:p>
    <w:p w:rsidR="00557514" w:rsidRPr="00C25E6C" w:rsidRDefault="00557514" w:rsidP="00557514">
      <w:pPr>
        <w:rPr>
          <w:rFonts w:ascii="Verdana" w:hAnsi="Verdana"/>
          <w:sz w:val="20"/>
          <w:szCs w:val="20"/>
        </w:rPr>
      </w:pPr>
      <w:r w:rsidRPr="00C25E6C">
        <w:rPr>
          <w:rFonts w:ascii="Verdana" w:hAnsi="Verdana"/>
          <w:sz w:val="20"/>
          <w:szCs w:val="20"/>
        </w:rPr>
        <w:t>Acconto all’iscrizione di 250.00 €</w:t>
      </w:r>
    </w:p>
    <w:p w:rsidR="00557514" w:rsidRDefault="00557514" w:rsidP="00557514">
      <w:pPr>
        <w:rPr>
          <w:rFonts w:ascii="Verdana" w:hAnsi="Verdana"/>
        </w:rPr>
      </w:pPr>
      <w:r>
        <w:rPr>
          <w:rFonts w:ascii="Verdana" w:hAnsi="Verdana"/>
        </w:rPr>
        <w:t xml:space="preserve">Caparra del 30 % a conferma del viaggio – saldo un mese ante partenza circa </w:t>
      </w:r>
    </w:p>
    <w:p w:rsidR="00557514" w:rsidRDefault="00557514" w:rsidP="00557514">
      <w:pPr>
        <w:rPr>
          <w:rFonts w:ascii="Verdana" w:hAnsi="Verdana"/>
        </w:rPr>
      </w:pPr>
    </w:p>
    <w:p w:rsidR="00557514" w:rsidRPr="00163FFE" w:rsidRDefault="00557514" w:rsidP="00557514">
      <w:pPr>
        <w:rPr>
          <w:rFonts w:ascii="Verdana" w:hAnsi="Verdana"/>
          <w:b/>
        </w:rPr>
      </w:pPr>
      <w:r w:rsidRPr="00163FFE">
        <w:rPr>
          <w:rFonts w:ascii="Verdana" w:hAnsi="Verdana"/>
          <w:b/>
        </w:rPr>
        <w:t xml:space="preserve">ISCRIZIONI ENTRO E NON OLTRE IL 31 MARZO 2020 </w:t>
      </w:r>
    </w:p>
    <w:p w:rsidR="00557514" w:rsidRPr="002D6883" w:rsidRDefault="00557514" w:rsidP="00557514">
      <w:pPr>
        <w:suppressAutoHyphens/>
        <w:spacing w:after="0" w:line="240" w:lineRule="auto"/>
        <w:jc w:val="both"/>
        <w:rPr>
          <w:rFonts w:ascii="Verdana" w:eastAsia="Times New Roman" w:hAnsi="Verdana"/>
          <w:b/>
          <w:sz w:val="20"/>
          <w:szCs w:val="20"/>
          <w:lang w:eastAsia="ar-SA"/>
        </w:rPr>
      </w:pPr>
    </w:p>
    <w:p w:rsidR="00943244" w:rsidRDefault="00943244"/>
    <w:sectPr w:rsidR="00943244" w:rsidSect="00557514">
      <w:pgSz w:w="11906" w:h="16838" w:code="9"/>
      <w:pgMar w:top="720" w:right="720" w:bottom="720" w:left="720" w:header="709" w:footer="709"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pple Chancery">
    <w:altName w:val="Courier New"/>
    <w:charset w:val="00"/>
    <w:family w:val="script"/>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panose1 w:val="00000000000000000000"/>
    <w:charset w:val="00"/>
    <w:family w:val="auto"/>
    <w:notTrueType/>
    <w:pitch w:val="variable"/>
    <w:sig w:usb0="00000003" w:usb1="00000000" w:usb2="00000000" w:usb3="00000000" w:csb0="00000001" w:csb1="00000000"/>
  </w:font>
  <w:font w:name="Times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514"/>
    <w:rsid w:val="00090ED8"/>
    <w:rsid w:val="00557514"/>
    <w:rsid w:val="00943244"/>
    <w:rsid w:val="00994B29"/>
    <w:rsid w:val="00D92C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C7E939C-85C6-4002-BE71-F7AA8069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557514"/>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oc2">
    <w:name w:val="loc2"/>
    <w:rsid w:val="00557514"/>
    <w:rPr>
      <w:b/>
      <w:bCs/>
      <w:caps/>
      <w:color w:val="BB2222"/>
    </w:rPr>
  </w:style>
  <w:style w:type="paragraph" w:styleId="Testonormale">
    <w:name w:val="Plain Text"/>
    <w:basedOn w:val="Normale"/>
    <w:link w:val="TestonormaleCarattere"/>
    <w:rsid w:val="00557514"/>
    <w:pPr>
      <w:spacing w:after="0" w:line="240" w:lineRule="auto"/>
    </w:pPr>
    <w:rPr>
      <w:rFonts w:ascii="Arial" w:eastAsia="Times New Roman" w:hAnsi="Arial" w:cs="Arial"/>
      <w:sz w:val="20"/>
      <w:szCs w:val="20"/>
      <w:lang w:eastAsia="it-IT"/>
    </w:rPr>
  </w:style>
  <w:style w:type="character" w:customStyle="1" w:styleId="TestonormaleCarattere">
    <w:name w:val="Testo normale Carattere"/>
    <w:basedOn w:val="Carpredefinitoparagrafo"/>
    <w:link w:val="Testonormale"/>
    <w:rsid w:val="00557514"/>
    <w:rPr>
      <w:rFonts w:ascii="Arial" w:eastAsia="Times New Roman" w:hAnsi="Arial" w:cs="Arial"/>
      <w:sz w:val="20"/>
      <w:szCs w:val="20"/>
      <w:lang w:eastAsia="it-IT"/>
    </w:rPr>
  </w:style>
  <w:style w:type="paragraph" w:styleId="Testofumetto">
    <w:name w:val="Balloon Text"/>
    <w:basedOn w:val="Normale"/>
    <w:link w:val="TestofumettoCarattere"/>
    <w:uiPriority w:val="99"/>
    <w:semiHidden/>
    <w:unhideWhenUsed/>
    <w:rsid w:val="00D92CA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92CA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21FFA-5260-4D89-8FBA-8B8EBBCD8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Ivaldi</dc:creator>
  <cp:keywords/>
  <dc:description/>
  <cp:lastModifiedBy>GRETA BALLARINO</cp:lastModifiedBy>
  <cp:revision>2</cp:revision>
  <dcterms:created xsi:type="dcterms:W3CDTF">2019-11-29T08:23:00Z</dcterms:created>
  <dcterms:modified xsi:type="dcterms:W3CDTF">2019-11-29T08:23:00Z</dcterms:modified>
</cp:coreProperties>
</file>